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(classi biennio)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1:Individuare e utilizzare stili e linguaggi di specifici mercati e contesti espressivi in cui si colloca un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prodotto culturale e dello spettacolo in prospettiva anche storica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Individuare i caratteri fondamentali degli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stili, dei linguaggi e dei contesti espressivi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 un prodotto culturale e dello spettacolo in prospettiva anche storica.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9" w:right="145" w:firstLine="4.0000000000000036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Caratteristiche tecniche di base dei principali supporti e formati foto-cine-video- audio e software di videoscrittura e presentazione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multimediale.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della fotografia, del cinema e dello spettacolo.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base dell’immagine fissa e in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movimento nella loro evoluzione storica 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Glossario in lingua inglese della principale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per fotografia, audiovisivi e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spettacolo con particolare riferimento alla scrittura delle sceneggiature.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Realizzare prodotti visivi, audiovisivi e sonori, anche in collaborazione con enti e istituzioni pubblici e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privati, in coerenza con il target individuato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righ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Saper applicare, a livello base, tecniche 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produttive del settore visivo e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audiovisivo.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base per la fotografia e la ripresa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audiovisiva digitale.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Principi fisici e chimici relativi alla registrazione dell’immagine e del suono.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Teoria del colore.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Editing e post-produzione digitale.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Fasi di lavorazione del prodotto fotografico e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audiovisivo.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Glossario tecnico in lingua inglese della principale terminologia per fotografia, audiovisivi e spettacolo.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Realizzare soluzioni tecnico-espressive funzionali al concept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Identificare a livello base le più diffuse soluzioni tecnico-espressive riferite a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specifiche funzioni produttive.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 Tecniche di fotografia analogica e digitale, di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ripresa video digitale, di registrazione e post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produzione audio, di post produzione digitale.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Principi fondamentali del linguaggio fotografico e audiovisivo.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Elementi di base delle tecniche di narrazione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applicata alla comunicazione visiva, audiovisiva, radiofonica e per lo spettacolo.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Padroneggiare le tecniche di segmentazione dei materiali di lavorazione e dei relativi contenuti, per</w:t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effettuarne la coerente ricomposizione nel prodotto finale.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Applicare elementari procedure di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segmentazione dei materiali e dei relativi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contenuti, in vista di una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coerente ricomposizione nel prodotto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finale.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fotografia, ripresa, suono,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editing.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Le basi del montaggio: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e procedure.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di codifica e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trascrizione dei dati digitali.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Modulistica-base di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produzione, edizione, data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management.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Valutare costi, spese e ricavi delle diverse fasi di produzione, anche in un’ottica autoimprenditoriale,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predisponendo, in base al budget, soluzioni funzionali alla realizzazione.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Identificare le principali voci di costo di un prodotto di settore.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Principali voci di costo in relazione alle diverse fasi di realizzazione e commercializzazione di un prodotto: pre-produzione, produzione, post-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produzione, distribuzione, commercializzazione.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Principali software e modulistica di produzione.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Elementi di storia economica di settore attraverso la storia e i linguaggi della fotografia, del cinema e dello spettacolo.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n°6: Operare in modo sistemico sulla base dei diversi processi formalizzati nei flussogrammi di riferimento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Identificare i processi di lavoro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fondamentali del coordinamento di un set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di uno stage.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dell’organizzazione della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produzione: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ruoli e procedure di coordinamento.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base di assistenza al set e allo stage.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e linguaggi della fotografia, del cinema 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dello spettacolo.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Progettare azioni di divulgazione e commercializzazione dei prodotti visivi, audiovisivi e sonori</w:t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realizzati.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Identificare i principali canali di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divulgazione e promozione del settore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comunicazione e spettacolo.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Principali hardware e software per editing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fotografico, audiovisivo, trasmissione dati.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Principali supporti e piattaforme per la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divulgazione e la promozione di prodotti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fotografici e audiovisivi.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base e software per l’allestimento di presentazioni multimediali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 pagine social.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Diritto d’autore per il web - creative commons.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Glossario in lingua inglese della principale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per la comunicazione in ambito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fotografico, audiovisivo e dello spettacolo.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8: Gestire reperimento, conservazione, restauro, edizione, pubblicazione di materiali fotografici, sonori,</w:t>
            </w:r>
          </w:p>
          <w:p w:rsidR="00000000" w:rsidDel="00000000" w:rsidP="00000000" w:rsidRDefault="00000000" w:rsidRPr="00000000" w14:paraId="00000108">
            <w:pPr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audiovisivi nell’ambito di archivi e repertori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Individuare le tecniche di base di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lavorazione, catalogazione ed archiviazione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dei materiali fotografici, sonori ed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audiovisivi.</w:t>
            </w:r>
          </w:p>
          <w:p w:rsidR="00000000" w:rsidDel="00000000" w:rsidP="00000000" w:rsidRDefault="00000000" w:rsidRPr="00000000" w14:paraId="0000010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base e strumentazioni per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scansione e digitalizzazione dei materiali di archivio.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Principi fisici, chimici e meccanici relativi alla registrazione dell’immagine e del suono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su supporti analogici e digitali, in relazione alla loro conservazione e restauro.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Teoria del colore.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Criteri di base di catalogazione ed editing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per il restauro dei prodotti fotografici e audiovisivi e software più comuni.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e linguaggi della fotografia, degli audiovisivi e dello spettacolo: origini,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generi, tipologie di prodotti.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Fasi di lavorazione del prodotto fotografico e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audiovisivo in funzione della conservazione, del restauro e della pubblicazione dei materiali.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Glossario in lingua inglese della principale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per la catalogazione dei prodotti fotografici, audiovisivi e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dello spettacolo.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EDUCAZIONE CIVICA</w:t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758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266"/>
        <w:gridCol w:w="2977"/>
        <w:gridCol w:w="4963"/>
        <w:tblGridChange w:id="0">
          <w:tblGrid>
            <w:gridCol w:w="2552"/>
            <w:gridCol w:w="2266"/>
            <w:gridCol w:w="2977"/>
            <w:gridCol w:w="4963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legalità̀ e solidarietà̀ 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comprendere i valori della Costituzione e le attività̀ delle Istituzioni preposte alla regolamentazione dei rapporti civili, sociali ed economici, in modo che diventino patrimonio culturale degli alunni. 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Conoscere l’organizzazione costituzionale ed amministrativa del nostro Paese per rispondere ai propri doveri di cittadino ed esercitare con consapevolezza i propri diritti politici a livello territoriale e nazionale. Conoscere i valori che ispirano gli ordinamenti comunitari e internazionali, nonché́ i loro compiti e</w:t>
              <w:br w:type="textWrapping"/>
              <w:t xml:space="preserve">funzioni essenziali.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conoscere attraverso l’utilizzo delle diverse forme espressive degli studenti per educare alla democrazia, alla legalità̀, all’essere cittadini attivi​. 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L’ecologia e l’educazione al rispetto ambientale e al patrimonio storico e artistico della Nazione.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Tutela degli ecosistemi.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salute.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sicurezza stradale.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Cittadini attivi nell’utilizzo della rete e acquisire consapevolezza degli effetti delle azioni del singolo nella rete e di una nuova forma di responsabilità̀ privata e collettiva, con l’obiettivo di prevenire anche azioni di “cyberbullismo”. 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tecnologica. I ruoli. I social network e i problemi legati alla privacy. Bullismo e cyberbullismo. </w:t>
            </w:r>
          </w:p>
        </w:tc>
      </w:tr>
    </w:tbl>
    <w:p w:rsidR="00000000" w:rsidDel="00000000" w:rsidP="00000000" w:rsidRDefault="00000000" w:rsidRPr="00000000" w14:paraId="0000014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758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8"/>
        <w:tblGridChange w:id="0">
          <w:tblGrid>
            <w:gridCol w:w="12758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49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0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0"/>
        <w:tblGridChange w:id="0">
          <w:tblGrid>
            <w:gridCol w:w="12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51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52">
            <w:pP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59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5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6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6B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6C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80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8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8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88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15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605"/>
      <w:gridCol w:w="5610"/>
      <w:gridCol w:w="990"/>
      <w:gridCol w:w="1410"/>
      <w:tblGridChange w:id="0">
        <w:tblGrid>
          <w:gridCol w:w="1605"/>
          <w:gridCol w:w="5610"/>
          <w:gridCol w:w="990"/>
          <w:gridCol w:w="14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8C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8D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8E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8F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1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92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3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4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5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96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A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3B228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3B228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3B22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3B228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B2281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3B2281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B2281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vI8mzth7KUYpH034iu1LIuWKA==">CgMxLjA4AGpUCjVzdWdnZXN0SWRJbXBvcnQyMGUzNDcwNi1lMTFjLTRiZTQtYmRmMC00MDhlZDhiYmY2MWRfMRIbQ29sbGFib3JhdG9yaSBkZWwgRGlyaWdlbnRlciExWGc4OXRBSVlSNzBzOUdKLVdQQXI5cUF3VzFJaDI4eUU=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2023-09-18T04:26:00Z</dcterms:created>
  <dc:creator>Poloni, Andrea</dc:creator>
</cp:coreProperties>
</file>