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142" w:firstLine="0"/>
        <w:rPr>
          <w:rFonts w:ascii="Calibri" w:cs="Calibri" w:eastAsia="Calibri" w:hAnsi="Calibri"/>
        </w:rPr>
      </w:pPr>
      <w:r w:rsidDel="00000000" w:rsidR="00000000" w:rsidRPr="00000000">
        <w:rPr>
          <w:rFonts w:ascii="Calibri" w:cs="Calibri" w:eastAsia="Calibri" w:hAnsi="Calibri"/>
          <w:rtl w:val="0"/>
        </w:rPr>
        <w:t xml:space="preserve">Protocollo e data come da segnatura</w:t>
      </w:r>
    </w:p>
    <w:p w:rsidR="00000000" w:rsidDel="00000000" w:rsidP="00000000" w:rsidRDefault="00000000" w:rsidRPr="00000000" w14:paraId="00000002">
      <w:pPr>
        <w:spacing w:after="240" w:before="240" w:lineRule="auto"/>
        <w:ind w:left="-142" w:firstLine="0"/>
        <w:jc w:val="right"/>
        <w:rPr>
          <w:rFonts w:ascii="Calibri" w:cs="Calibri" w:eastAsia="Calibri" w:hAnsi="Calibri"/>
        </w:rPr>
      </w:pPr>
      <w:r w:rsidDel="00000000" w:rsidR="00000000" w:rsidRPr="00000000">
        <w:rPr>
          <w:rFonts w:ascii="Calibri" w:cs="Calibri" w:eastAsia="Calibri" w:hAnsi="Calibri"/>
          <w:rtl w:val="0"/>
        </w:rPr>
        <w:t xml:space="preserve">Ai docenti</w:t>
      </w:r>
    </w:p>
    <w:p w:rsidR="00000000" w:rsidDel="00000000" w:rsidP="00000000" w:rsidRDefault="00000000" w:rsidRPr="00000000" w14:paraId="00000003">
      <w:pPr>
        <w:spacing w:after="240" w:before="240" w:lineRule="auto"/>
        <w:ind w:left="-142" w:firstLine="0"/>
        <w:rPr>
          <w:rFonts w:ascii="Calibri" w:cs="Calibri" w:eastAsia="Calibri" w:hAnsi="Calibri"/>
        </w:rPr>
      </w:pPr>
      <w:r w:rsidDel="00000000" w:rsidR="00000000" w:rsidRPr="00000000">
        <w:rPr>
          <w:rFonts w:ascii="Calibri" w:cs="Calibri" w:eastAsia="Calibri" w:hAnsi="Calibri"/>
          <w:rtl w:val="0"/>
        </w:rPr>
        <w:t xml:space="preserve">OGGETTO: Conferimento incarico Coordinatore di classe A.S. 2023/2024 </w:t>
      </w:r>
    </w:p>
    <w:p w:rsidR="00000000" w:rsidDel="00000000" w:rsidP="00000000" w:rsidRDefault="00000000" w:rsidRPr="00000000" w14:paraId="00000004">
      <w:pPr>
        <w:spacing w:after="240" w:before="240" w:lineRule="auto"/>
        <w:ind w:left="-142" w:firstLine="0"/>
        <w:jc w:val="center"/>
        <w:rPr>
          <w:rFonts w:ascii="Calibri" w:cs="Calibri" w:eastAsia="Calibri" w:hAnsi="Calibri"/>
        </w:rPr>
      </w:pPr>
      <w:r w:rsidDel="00000000" w:rsidR="00000000" w:rsidRPr="00000000">
        <w:rPr>
          <w:rFonts w:ascii="Calibri" w:cs="Calibri" w:eastAsia="Calibri" w:hAnsi="Calibri"/>
          <w:rtl w:val="0"/>
        </w:rPr>
        <w:t xml:space="preserve">Il Dirigente Scolastico,</w:t>
      </w:r>
    </w:p>
    <w:p w:rsidR="00000000" w:rsidDel="00000000" w:rsidP="00000000" w:rsidRDefault="00000000" w:rsidRPr="00000000" w14:paraId="00000005">
      <w:pPr>
        <w:ind w:left="-142" w:firstLine="0"/>
        <w:rPr/>
      </w:pPr>
      <w:r w:rsidDel="00000000" w:rsidR="00000000" w:rsidRPr="00000000">
        <w:rPr>
          <w:b w:val="1"/>
          <w:rtl w:val="0"/>
        </w:rPr>
        <w:t xml:space="preserve">VISTO </w:t>
      </w:r>
      <w:r w:rsidDel="00000000" w:rsidR="00000000" w:rsidRPr="00000000">
        <w:rPr>
          <w:rtl w:val="0"/>
        </w:rPr>
        <w:t xml:space="preserve">l’art. 5, comma 2 del D.lgs. n. 165/2001; </w:t>
      </w:r>
    </w:p>
    <w:p w:rsidR="00000000" w:rsidDel="00000000" w:rsidP="00000000" w:rsidRDefault="00000000" w:rsidRPr="00000000" w14:paraId="00000006">
      <w:pPr>
        <w:ind w:left="-142" w:firstLine="0"/>
        <w:rPr/>
      </w:pPr>
      <w:r w:rsidDel="00000000" w:rsidR="00000000" w:rsidRPr="00000000">
        <w:rPr>
          <w:b w:val="1"/>
          <w:rtl w:val="0"/>
        </w:rPr>
        <w:t xml:space="preserve">VISTA </w:t>
      </w:r>
      <w:r w:rsidDel="00000000" w:rsidR="00000000" w:rsidRPr="00000000">
        <w:rPr>
          <w:rtl w:val="0"/>
        </w:rPr>
        <w:t xml:space="preserve">la L. n. 107/15;</w:t>
        <w:br w:type="textWrapping"/>
      </w:r>
      <w:r w:rsidDel="00000000" w:rsidR="00000000" w:rsidRPr="00000000">
        <w:rPr>
          <w:b w:val="1"/>
          <w:rtl w:val="0"/>
        </w:rPr>
        <w:t xml:space="preserve">VISTO </w:t>
      </w:r>
      <w:r w:rsidDel="00000000" w:rsidR="00000000" w:rsidRPr="00000000">
        <w:rPr>
          <w:rtl w:val="0"/>
        </w:rPr>
        <w:t xml:space="preserve">il PTOF di Istituto;</w:t>
        <w:br w:type="textWrapping"/>
      </w:r>
      <w:r w:rsidDel="00000000" w:rsidR="00000000" w:rsidRPr="00000000">
        <w:rPr>
          <w:b w:val="1"/>
          <w:rtl w:val="0"/>
        </w:rPr>
        <w:t xml:space="preserve">VISTO </w:t>
      </w:r>
      <w:r w:rsidDel="00000000" w:rsidR="00000000" w:rsidRPr="00000000">
        <w:rPr>
          <w:rtl w:val="0"/>
        </w:rPr>
        <w:t xml:space="preserve">il CCNL vigente;</w:t>
      </w:r>
    </w:p>
    <w:p w:rsidR="00000000" w:rsidDel="00000000" w:rsidP="00000000" w:rsidRDefault="00000000" w:rsidRPr="00000000" w14:paraId="00000007">
      <w:pPr>
        <w:ind w:left="-142" w:right="-327" w:firstLine="0"/>
        <w:rPr/>
      </w:pPr>
      <w:r w:rsidDel="00000000" w:rsidR="00000000" w:rsidRPr="00000000">
        <w:rPr>
          <w:b w:val="1"/>
          <w:highlight w:val="white"/>
          <w:rtl w:val="0"/>
        </w:rPr>
        <w:t xml:space="preserve">CONSIDERATO </w:t>
      </w:r>
      <w:r w:rsidDel="00000000" w:rsidR="00000000" w:rsidRPr="00000000">
        <w:rPr>
          <w:rtl w:val="0"/>
        </w:rPr>
        <w:t xml:space="preserve">di dover delegare specifici compiti gestionali, per una più efficiente e proficua organizzazione dell’Istituto;</w:t>
        <w:br w:type="textWrapping"/>
      </w:r>
      <w:r w:rsidDel="00000000" w:rsidR="00000000" w:rsidRPr="00000000">
        <w:rPr>
          <w:b w:val="1"/>
          <w:highlight w:val="white"/>
          <w:rtl w:val="0"/>
        </w:rPr>
        <w:t xml:space="preserve">RITENUTE </w:t>
      </w:r>
      <w:r w:rsidDel="00000000" w:rsidR="00000000" w:rsidRPr="00000000">
        <w:rPr>
          <w:rtl w:val="0"/>
        </w:rPr>
        <w:t xml:space="preserve">le competenze possedute dalla SS.LL adeguate a svolgere i compiti di seguito elencati;</w:t>
      </w:r>
    </w:p>
    <w:p w:rsidR="00000000" w:rsidDel="00000000" w:rsidP="00000000" w:rsidRDefault="00000000" w:rsidRPr="00000000" w14:paraId="00000008">
      <w:pPr>
        <w:spacing w:after="240" w:before="240" w:lineRule="auto"/>
        <w:ind w:left="-142" w:firstLine="0"/>
        <w:jc w:val="center"/>
        <w:rPr>
          <w:rFonts w:ascii="Calibri" w:cs="Calibri" w:eastAsia="Calibri" w:hAnsi="Calibri"/>
        </w:rPr>
      </w:pPr>
      <w:r w:rsidDel="00000000" w:rsidR="00000000" w:rsidRPr="00000000">
        <w:rPr>
          <w:rFonts w:ascii="Calibri" w:cs="Calibri" w:eastAsia="Calibri" w:hAnsi="Calibri"/>
          <w:rtl w:val="0"/>
        </w:rPr>
        <w:t xml:space="preserve">conferisce</w:t>
      </w:r>
    </w:p>
    <w:p w:rsidR="00000000" w:rsidDel="00000000" w:rsidP="00000000" w:rsidRDefault="00000000" w:rsidRPr="00000000" w14:paraId="00000009">
      <w:pPr>
        <w:spacing w:after="240" w:before="240" w:lineRule="auto"/>
        <w:ind w:left="-142" w:firstLine="0"/>
        <w:rPr>
          <w:rFonts w:ascii="Calibri" w:cs="Calibri" w:eastAsia="Calibri" w:hAnsi="Calibri"/>
        </w:rPr>
      </w:pPr>
      <w:r w:rsidDel="00000000" w:rsidR="00000000" w:rsidRPr="00000000">
        <w:rPr>
          <w:rFonts w:ascii="Calibri" w:cs="Calibri" w:eastAsia="Calibri" w:hAnsi="Calibri"/>
          <w:rtl w:val="0"/>
        </w:rPr>
        <w:t xml:space="preserve">alle SS.LL. per l’anno scolastico 2023/2024, l’incarico di </w:t>
      </w:r>
      <w:r w:rsidDel="00000000" w:rsidR="00000000" w:rsidRPr="00000000">
        <w:rPr>
          <w:rFonts w:ascii="Calibri" w:cs="Calibri" w:eastAsia="Calibri" w:hAnsi="Calibri"/>
          <w:b w:val="1"/>
          <w:rtl w:val="0"/>
        </w:rPr>
        <w:t xml:space="preserve">Coordinatore di classe </w:t>
      </w:r>
      <w:r w:rsidDel="00000000" w:rsidR="00000000" w:rsidRPr="00000000">
        <w:rPr>
          <w:rFonts w:ascii="Calibri" w:cs="Calibri" w:eastAsia="Calibri" w:hAnsi="Calibri"/>
          <w:rtl w:val="0"/>
        </w:rPr>
        <w:t xml:space="preserve">come da allegato elenco, attribuendole i seguenti compiti e deleghe:</w:t>
      </w:r>
    </w:p>
    <w:p w:rsidR="00000000" w:rsidDel="00000000" w:rsidP="00000000" w:rsidRDefault="00000000" w:rsidRPr="00000000" w14:paraId="0000000A">
      <w:pPr>
        <w:numPr>
          <w:ilvl w:val="0"/>
          <w:numId w:val="2"/>
        </w:numPr>
        <w:spacing w:before="240" w:lineRule="auto"/>
        <w:ind w:left="-142" w:hanging="360"/>
        <w:rPr>
          <w:rFonts w:ascii="Calibri" w:cs="Calibri" w:eastAsia="Calibri" w:hAnsi="Calibri"/>
        </w:rPr>
      </w:pPr>
      <w:r w:rsidDel="00000000" w:rsidR="00000000" w:rsidRPr="00000000">
        <w:rPr>
          <w:rFonts w:ascii="Calibri" w:cs="Calibri" w:eastAsia="Calibri" w:hAnsi="Calibri"/>
          <w:rtl w:val="0"/>
        </w:rPr>
        <w:t xml:space="preserve">presiedere le sedute del Consiglio di Classe, in caso di assenza o impedimento del Dirigente scolastico;</w:t>
      </w:r>
    </w:p>
    <w:p w:rsidR="00000000" w:rsidDel="00000000" w:rsidP="00000000" w:rsidRDefault="00000000" w:rsidRPr="00000000" w14:paraId="0000000B">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predisporre i documenti per le operazioni di scrutinio, anche attraverso le apposite funzioni del registro elettronico;</w:t>
      </w:r>
    </w:p>
    <w:p w:rsidR="00000000" w:rsidDel="00000000" w:rsidP="00000000" w:rsidRDefault="00000000" w:rsidRPr="00000000" w14:paraId="0000000C">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predisporre eventuali documenti di sintesi relativi a visite di istruzione, progetti o monitoraggi;</w:t>
      </w:r>
    </w:p>
    <w:p w:rsidR="00000000" w:rsidDel="00000000" w:rsidP="00000000" w:rsidRDefault="00000000" w:rsidRPr="00000000" w14:paraId="0000000D">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illustrare alla classe le procedure relative alla sicurezza e provvede alla nomina degli alunni apri fila</w:t>
        <w:br w:type="textWrapping"/>
        <w:t xml:space="preserve">e chiudi fila;</w:t>
      </w:r>
    </w:p>
    <w:p w:rsidR="00000000" w:rsidDel="00000000" w:rsidP="00000000" w:rsidRDefault="00000000" w:rsidRPr="00000000" w14:paraId="0000000E">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svolgere il compito di referente degli alunni per tutto ciò che riguarda l’attività educativa e didattica;</w:t>
      </w:r>
    </w:p>
    <w:p w:rsidR="00000000" w:rsidDel="00000000" w:rsidP="00000000" w:rsidRDefault="00000000" w:rsidRPr="00000000" w14:paraId="0000000F">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controllare la puntualità e le assenze degli studenti, avvalendosi della collaborazione dei colleghi e della Segreteria alunni; informare tempestivamente le famiglie in caso di anomalie e segnalare, in accordo con il C.d.C. eventuali situazioni di criticità relative agli obiettivi disciplinari e trasversali;</w:t>
      </w:r>
    </w:p>
    <w:p w:rsidR="00000000" w:rsidDel="00000000" w:rsidP="00000000" w:rsidRDefault="00000000" w:rsidRPr="00000000" w14:paraId="00000010">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analizzare il profitto generale della classe con l’aiuto dei dati forniti dai colleghi relativi ad ogni alunno (verifica disciplinare), segnalare quindi eventuali situazioni di criticità, indicare nel verbale possibili esigenze di avviare corsi di recupero e i suggerimenti per le modalità organizzative;</w:t>
      </w:r>
    </w:p>
    <w:p w:rsidR="00000000" w:rsidDel="00000000" w:rsidP="00000000" w:rsidRDefault="00000000" w:rsidRPr="00000000" w14:paraId="00000011">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in collaborazione con il Segretario, curare la stesura dei verbali delle sedute del C.d.C.;</w:t>
      </w:r>
    </w:p>
    <w:p w:rsidR="00000000" w:rsidDel="00000000" w:rsidP="00000000" w:rsidRDefault="00000000" w:rsidRPr="00000000" w14:paraId="00000012">
      <w:pPr>
        <w:numPr>
          <w:ilvl w:val="0"/>
          <w:numId w:val="2"/>
        </w:numPr>
        <w:ind w:left="-142" w:hanging="360"/>
        <w:rPr>
          <w:rFonts w:ascii="Calibri" w:cs="Calibri" w:eastAsia="Calibri" w:hAnsi="Calibri"/>
        </w:rPr>
      </w:pPr>
      <w:r w:rsidDel="00000000" w:rsidR="00000000" w:rsidRPr="00000000">
        <w:rPr>
          <w:rFonts w:ascii="Calibri" w:cs="Calibri" w:eastAsia="Calibri" w:hAnsi="Calibri"/>
          <w:rtl w:val="0"/>
        </w:rPr>
        <w:t xml:space="preserve">presiedere l’assemblea dei genitori, convocata per l’elezione dei rappresentanti degli stessi nel C.d.C.</w:t>
        <w:br w:type="textWrapping"/>
        <w:t xml:space="preserve">e illustrare la normativa relativa allo svolgimento delle elezioni e al funzionamento degli organi collegiali;</w:t>
      </w:r>
    </w:p>
    <w:p w:rsidR="00000000" w:rsidDel="00000000" w:rsidP="00000000" w:rsidRDefault="00000000" w:rsidRPr="00000000" w14:paraId="00000013">
      <w:pPr>
        <w:numPr>
          <w:ilvl w:val="0"/>
          <w:numId w:val="2"/>
        </w:numPr>
        <w:spacing w:after="240" w:lineRule="auto"/>
        <w:ind w:left="-142" w:hanging="360"/>
        <w:rPr/>
      </w:pPr>
      <w:r w:rsidDel="00000000" w:rsidR="00000000" w:rsidRPr="00000000">
        <w:rPr>
          <w:rFonts w:ascii="Calibri" w:cs="Calibri" w:eastAsia="Calibri" w:hAnsi="Calibri"/>
          <w:rtl w:val="0"/>
        </w:rPr>
        <w:t xml:space="preserve">elaborare con gli studenti e con i colleghi del C.d.C. interventi specifici in relazione agli obiettivi educativi delle classi; </w:t>
      </w:r>
    </w:p>
    <w:p w:rsidR="00000000" w:rsidDel="00000000" w:rsidP="00000000" w:rsidRDefault="00000000" w:rsidRPr="00000000" w14:paraId="00000014">
      <w:pPr>
        <w:numPr>
          <w:ilvl w:val="0"/>
          <w:numId w:val="2"/>
        </w:numPr>
        <w:spacing w:after="240" w:lineRule="auto"/>
        <w:ind w:left="-142" w:hanging="360"/>
        <w:rPr/>
      </w:pPr>
      <w:r w:rsidDel="00000000" w:rsidR="00000000" w:rsidRPr="00000000">
        <w:rPr>
          <w:rFonts w:ascii="Calibri" w:cs="Calibri" w:eastAsia="Calibri" w:hAnsi="Calibri"/>
          <w:rtl w:val="0"/>
        </w:rPr>
        <w:t xml:space="preserve">curare la stesura del Documento del 15 Maggio, in collaborazione con i colleghi del C.d.C. (classi quinte);</w:t>
      </w:r>
      <w:r w:rsidDel="00000000" w:rsidR="00000000" w:rsidRPr="00000000">
        <w:rPr>
          <w:rtl w:val="0"/>
        </w:rPr>
      </w:r>
    </w:p>
    <w:p w:rsidR="00000000" w:rsidDel="00000000" w:rsidP="00000000" w:rsidRDefault="00000000" w:rsidRPr="00000000" w14:paraId="00000015">
      <w:pPr>
        <w:numPr>
          <w:ilvl w:val="0"/>
          <w:numId w:val="1"/>
        </w:numPr>
        <w:spacing w:before="240" w:lineRule="auto"/>
        <w:ind w:left="-142" w:hanging="360"/>
        <w:rPr>
          <w:rFonts w:ascii="Calibri" w:cs="Calibri" w:eastAsia="Calibri" w:hAnsi="Calibri"/>
        </w:rPr>
      </w:pPr>
      <w:r w:rsidDel="00000000" w:rsidR="00000000" w:rsidRPr="00000000">
        <w:rPr>
          <w:rFonts w:ascii="Calibri" w:cs="Calibri" w:eastAsia="Calibri" w:hAnsi="Calibri"/>
          <w:rtl w:val="0"/>
        </w:rPr>
        <w:t xml:space="preserve">raccogliere gli elementi significativi per la certificazione delle competenze acquisite dagli alunni (classi seconde);</w:t>
      </w:r>
    </w:p>
    <w:p w:rsidR="00000000" w:rsidDel="00000000" w:rsidP="00000000" w:rsidRDefault="00000000" w:rsidRPr="00000000" w14:paraId="00000016">
      <w:pPr>
        <w:numPr>
          <w:ilvl w:val="0"/>
          <w:numId w:val="1"/>
        </w:numPr>
        <w:ind w:left="-142" w:hanging="360"/>
        <w:rPr>
          <w:rFonts w:ascii="Calibri" w:cs="Calibri" w:eastAsia="Calibri" w:hAnsi="Calibri"/>
        </w:rPr>
      </w:pPr>
      <w:r w:rsidDel="00000000" w:rsidR="00000000" w:rsidRPr="00000000">
        <w:rPr>
          <w:rFonts w:ascii="Calibri" w:cs="Calibri" w:eastAsia="Calibri" w:hAnsi="Calibri"/>
          <w:rtl w:val="0"/>
        </w:rPr>
        <w:t xml:space="preserve">segnalare alla dirigenza la mancata frequenza delle lezioni da parte degli alunni (oltre il trentesimo giorno di assenza nell’anno); </w:t>
      </w:r>
    </w:p>
    <w:p w:rsidR="00000000" w:rsidDel="00000000" w:rsidP="00000000" w:rsidRDefault="00000000" w:rsidRPr="00000000" w14:paraId="00000017">
      <w:pPr>
        <w:numPr>
          <w:ilvl w:val="0"/>
          <w:numId w:val="1"/>
        </w:numPr>
        <w:ind w:left="-142" w:hanging="360"/>
        <w:rPr>
          <w:rFonts w:ascii="Calibri" w:cs="Calibri" w:eastAsia="Calibri" w:hAnsi="Calibri"/>
        </w:rPr>
      </w:pPr>
      <w:r w:rsidDel="00000000" w:rsidR="00000000" w:rsidRPr="00000000">
        <w:rPr>
          <w:rFonts w:ascii="Calibri" w:cs="Calibri" w:eastAsia="Calibri" w:hAnsi="Calibri"/>
          <w:rtl w:val="0"/>
        </w:rPr>
        <w:t xml:space="preserve">in presenza di alunni stranieri segnalare al C.d.C., su indicazione dell’insegnante di lettere, l’eventuale necessità di un corso propedeutico al fine di migliorare la partecipazione dell’alunno all’attività didattica; </w:t>
      </w:r>
    </w:p>
    <w:p w:rsidR="00000000" w:rsidDel="00000000" w:rsidP="00000000" w:rsidRDefault="00000000" w:rsidRPr="00000000" w14:paraId="00000018">
      <w:pPr>
        <w:numPr>
          <w:ilvl w:val="0"/>
          <w:numId w:val="1"/>
        </w:numPr>
        <w:ind w:left="-142" w:hanging="360"/>
        <w:rPr>
          <w:rFonts w:ascii="Calibri" w:cs="Calibri" w:eastAsia="Calibri" w:hAnsi="Calibri"/>
        </w:rPr>
      </w:pPr>
      <w:r w:rsidDel="00000000" w:rsidR="00000000" w:rsidRPr="00000000">
        <w:rPr>
          <w:rFonts w:ascii="Calibri" w:cs="Calibri" w:eastAsia="Calibri" w:hAnsi="Calibri"/>
          <w:rtl w:val="0"/>
        </w:rPr>
        <w:t xml:space="preserve">curare i rapporti con il referente del gruppo GLH per ottimizzare l’inserimento di eventuali alunni disabili all’interno della classe e favorire la realizzazione del processo educativo, formativo e didattico;</w:t>
      </w:r>
    </w:p>
    <w:p w:rsidR="00000000" w:rsidDel="00000000" w:rsidP="00000000" w:rsidRDefault="00000000" w:rsidRPr="00000000" w14:paraId="00000019">
      <w:pPr>
        <w:numPr>
          <w:ilvl w:val="0"/>
          <w:numId w:val="1"/>
        </w:numPr>
        <w:spacing w:after="0" w:lineRule="auto"/>
        <w:ind w:left="-142" w:hanging="360"/>
        <w:rPr>
          <w:rFonts w:ascii="Calibri" w:cs="Calibri" w:eastAsia="Calibri" w:hAnsi="Calibri"/>
        </w:rPr>
      </w:pPr>
      <w:r w:rsidDel="00000000" w:rsidR="00000000" w:rsidRPr="00000000">
        <w:rPr>
          <w:rFonts w:ascii="Calibri" w:cs="Calibri" w:eastAsia="Calibri" w:hAnsi="Calibri"/>
          <w:rtl w:val="0"/>
        </w:rPr>
        <w:t xml:space="preserve">predisporre i documenti per gli alunni stranieri, per alunni DSA e per gli alunni con altri BES che necessitano di un percorso personalizzato;</w:t>
      </w:r>
    </w:p>
    <w:p w:rsidR="00000000" w:rsidDel="00000000" w:rsidP="00000000" w:rsidRDefault="00000000" w:rsidRPr="00000000" w14:paraId="0000001A">
      <w:pPr>
        <w:numPr>
          <w:ilvl w:val="0"/>
          <w:numId w:val="1"/>
        </w:numPr>
        <w:spacing w:after="240" w:line="240" w:lineRule="auto"/>
        <w:ind w:left="-142" w:hanging="360"/>
        <w:rPr>
          <w:rFonts w:ascii="Calibri" w:cs="Calibri" w:eastAsia="Calibri" w:hAnsi="Calibri"/>
        </w:rPr>
      </w:pPr>
      <w:r w:rsidDel="00000000" w:rsidR="00000000" w:rsidRPr="00000000">
        <w:rPr>
          <w:rFonts w:ascii="Calibri" w:cs="Calibri" w:eastAsia="Calibri" w:hAnsi="Calibri"/>
          <w:rtl w:val="0"/>
        </w:rPr>
        <w:t xml:space="preserve">fornire a fine anno il resoconto dei pfi compilati.</w:t>
      </w:r>
    </w:p>
    <w:p w:rsidR="00000000" w:rsidDel="00000000" w:rsidP="00000000" w:rsidRDefault="00000000" w:rsidRPr="00000000" w14:paraId="0000001B">
      <w:pPr>
        <w:spacing w:after="240" w:line="240" w:lineRule="auto"/>
        <w:ind w:left="0" w:firstLine="0"/>
        <w:rPr/>
      </w:pPr>
      <w:r w:rsidDel="00000000" w:rsidR="00000000" w:rsidRPr="00000000">
        <w:rPr>
          <w:rFonts w:ascii="Calibri" w:cs="Calibri" w:eastAsia="Calibri" w:hAnsi="Calibri"/>
          <w:rtl w:val="0"/>
        </w:rPr>
        <w:t xml:space="preserve">Per tale incarico verrà corrisposto un compenso forfetario, che verrà stabilito in sede di contrattazione con le RSU. </w:t>
      </w:r>
      <w:r w:rsidDel="00000000" w:rsidR="00000000" w:rsidRPr="00000000">
        <w:rPr>
          <w:rtl w:val="0"/>
        </w:rPr>
      </w:r>
    </w:p>
    <w:tbl>
      <w:tblPr>
        <w:tblStyle w:val="Table1"/>
        <w:tblW w:w="3969.0" w:type="dxa"/>
        <w:jc w:val="left"/>
        <w:tblInd w:w="5778.0" w:type="dxa"/>
        <w:tblBorders>
          <w:top w:color="000000" w:space="0" w:sz="0" w:val="nil"/>
          <w:left w:color="000000" w:space="0" w:sz="0" w:val="nil"/>
          <w:bottom w:color="000000" w:space="0" w:sz="0" w:val="nil"/>
          <w:right w:color="000000" w:space="0" w:sz="0" w:val="nil"/>
        </w:tblBorders>
        <w:tblLayout w:type="fixed"/>
        <w:tblLook w:val="0000"/>
      </w:tblPr>
      <w:tblGrid>
        <w:gridCol w:w="3969"/>
        <w:tblGridChange w:id="0">
          <w:tblGrid>
            <w:gridCol w:w="3969"/>
          </w:tblGrid>
        </w:tblGridChange>
      </w:tblGrid>
      <w:tr>
        <w:trPr>
          <w:cantSplit w:val="0"/>
          <w:trHeight w:val="11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DIRIGENTE SCOLASTICO</w:t>
            </w:r>
          </w:p>
        </w:tc>
      </w:tr>
      <w:tr>
        <w:trPr>
          <w:cantSplit w:val="0"/>
          <w:trHeight w:val="11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Dott.ssa Samantha Emanuele</w:t>
            </w:r>
          </w:p>
        </w:tc>
      </w:tr>
      <w:tr>
        <w:trPr>
          <w:cantSplit w:val="0"/>
          <w:trHeight w:val="177"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(Documento firmato digitalmente ai sensi del c.d. Codice dell’Amministrazione Digitale e norme ad esso connesse ) </w:t>
            </w:r>
          </w:p>
        </w:tc>
      </w:tr>
    </w:tbl>
    <w:p w:rsidR="00000000" w:rsidDel="00000000" w:rsidP="00000000" w:rsidRDefault="00000000" w:rsidRPr="00000000" w14:paraId="0000001F">
      <w:pPr>
        <w:spacing w:line="276" w:lineRule="auto"/>
        <w:rPr/>
      </w:pPr>
      <w:r w:rsidDel="00000000" w:rsidR="00000000" w:rsidRPr="00000000">
        <w:rPr>
          <w:rtl w:val="0"/>
        </w:rPr>
      </w:r>
    </w:p>
    <w:tbl>
      <w:tblPr>
        <w:tblStyle w:val="Table2"/>
        <w:tblW w:w="91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6"/>
        <w:gridCol w:w="3814"/>
        <w:gridCol w:w="3814"/>
        <w:tblGridChange w:id="0">
          <w:tblGrid>
            <w:gridCol w:w="1496"/>
            <w:gridCol w:w="3814"/>
            <w:gridCol w:w="381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b w:val="1"/>
              </w:rPr>
            </w:pPr>
            <w:r w:rsidDel="00000000" w:rsidR="00000000" w:rsidRPr="00000000">
              <w:rPr>
                <w:b w:val="1"/>
                <w:rtl w:val="0"/>
              </w:rPr>
              <w:t xml:space="preserve">CLASSE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COORDINATORE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SEGRETARI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1A</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pPr>
            <w:r w:rsidDel="00000000" w:rsidR="00000000" w:rsidRPr="00000000">
              <w:rPr>
                <w:rtl w:val="0"/>
              </w:rPr>
              <w:t xml:space="preserve">VENTRE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pPr>
            <w:r w:rsidDel="00000000" w:rsidR="00000000" w:rsidRPr="00000000">
              <w:rPr>
                <w:rtl w:val="0"/>
              </w:rPr>
              <w:t xml:space="preserve">DI RAIMONDO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1C</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t xml:space="preserve">DI LENA</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pPr>
            <w:r w:rsidDel="00000000" w:rsidR="00000000" w:rsidRPr="00000000">
              <w:rPr>
                <w:rtl w:val="0"/>
              </w:rPr>
              <w:t xml:space="preserve">CONSERVA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1D</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tabs>
                <w:tab w:val="left" w:leader="none" w:pos="1112"/>
              </w:tabs>
              <w:spacing w:line="240" w:lineRule="auto"/>
              <w:rPr/>
            </w:pPr>
            <w:r w:rsidDel="00000000" w:rsidR="00000000" w:rsidRPr="00000000">
              <w:rPr>
                <w:rtl w:val="0"/>
              </w:rPr>
              <w:t xml:space="preserve">PALERMO</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t xml:space="preserve">CEININI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1G</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CARPENITO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pPr>
            <w:r w:rsidDel="00000000" w:rsidR="00000000" w:rsidRPr="00000000">
              <w:rPr>
                <w:rtl w:val="0"/>
              </w:rPr>
              <w:t xml:space="preserve">CECCOTTI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1M</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t xml:space="preserve">MARRA</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rtl w:val="0"/>
              </w:rPr>
              <w:t xml:space="preserve">MUTO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1N</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pPr>
            <w:r w:rsidDel="00000000" w:rsidR="00000000" w:rsidRPr="00000000">
              <w:rPr>
                <w:rtl w:val="0"/>
              </w:rPr>
              <w:t xml:space="preserve"> </w:t>
            </w:r>
            <w:r w:rsidDel="00000000" w:rsidR="00000000" w:rsidRPr="00000000">
              <w:rPr>
                <w:rtl w:val="0"/>
              </w:rPr>
              <w:t xml:space="preserve">TAVOLARO</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t xml:space="preserve">TREVISAN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jc w:val="center"/>
              <w:rPr/>
            </w:pPr>
            <w:r w:rsidDel="00000000" w:rsidR="00000000" w:rsidRPr="00000000">
              <w:rPr>
                <w:rtl w:val="0"/>
              </w:rPr>
              <w:t xml:space="preserve">1O</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pPr>
            <w:r w:rsidDel="00000000" w:rsidR="00000000" w:rsidRPr="00000000">
              <w:rPr>
                <w:rtl w:val="0"/>
              </w:rPr>
              <w:t xml:space="preserve">BRUSA</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pPr>
            <w:r w:rsidDel="00000000" w:rsidR="00000000" w:rsidRPr="00000000">
              <w:rPr>
                <w:rtl w:val="0"/>
              </w:rPr>
              <w:t xml:space="preserve">MARTINELLI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2C</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t xml:space="preserve">SIRAGUSA</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pPr>
            <w:r w:rsidDel="00000000" w:rsidR="00000000" w:rsidRPr="00000000">
              <w:rPr>
                <w:rtl w:val="0"/>
              </w:rPr>
              <w:t xml:space="preserve">ALFIERI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2D</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pPr>
            <w:r w:rsidDel="00000000" w:rsidR="00000000" w:rsidRPr="00000000">
              <w:rPr>
                <w:rtl w:val="0"/>
              </w:rPr>
              <w:t xml:space="preserve">QUARTIANI</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t xml:space="preserve">MIGLIERINA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jc w:val="center"/>
              <w:rPr/>
            </w:pPr>
            <w:r w:rsidDel="00000000" w:rsidR="00000000" w:rsidRPr="00000000">
              <w:rPr>
                <w:rtl w:val="0"/>
              </w:rPr>
              <w:t xml:space="preserve">2G</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pPr>
            <w:r w:rsidDel="00000000" w:rsidR="00000000" w:rsidRPr="00000000">
              <w:rPr>
                <w:rtl w:val="0"/>
              </w:rPr>
              <w:t xml:space="preserve">DIODOVICH</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pPr>
            <w:r w:rsidDel="00000000" w:rsidR="00000000" w:rsidRPr="00000000">
              <w:rPr>
                <w:rtl w:val="0"/>
              </w:rPr>
              <w:t xml:space="preserve">MERENDINO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center"/>
              <w:rPr/>
            </w:pPr>
            <w:r w:rsidDel="00000000" w:rsidR="00000000" w:rsidRPr="00000000">
              <w:rPr>
                <w:rtl w:val="0"/>
              </w:rPr>
              <w:t xml:space="preserve">2L</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pPr>
            <w:r w:rsidDel="00000000" w:rsidR="00000000" w:rsidRPr="00000000">
              <w:rPr>
                <w:rtl w:val="0"/>
              </w:rPr>
              <w:t xml:space="preserve">SALVADEO</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pPr>
            <w:r w:rsidDel="00000000" w:rsidR="00000000" w:rsidRPr="00000000">
              <w:rPr>
                <w:rtl w:val="0"/>
              </w:rPr>
              <w:t xml:space="preserve">ANSELMI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2M</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pPr>
            <w:r w:rsidDel="00000000" w:rsidR="00000000" w:rsidRPr="00000000">
              <w:rPr>
                <w:rtl w:val="0"/>
              </w:rPr>
              <w:t xml:space="preserve">MERANI</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pPr>
            <w:r w:rsidDel="00000000" w:rsidR="00000000" w:rsidRPr="00000000">
              <w:rPr>
                <w:rtl w:val="0"/>
              </w:rPr>
              <w:t xml:space="preserve">ANGELINI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2N</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pPr>
            <w:r w:rsidDel="00000000" w:rsidR="00000000" w:rsidRPr="00000000">
              <w:rPr>
                <w:rtl w:val="0"/>
              </w:rPr>
              <w:t xml:space="preserve">RAIMONDI</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pPr>
            <w:r w:rsidDel="00000000" w:rsidR="00000000" w:rsidRPr="00000000">
              <w:rPr>
                <w:rtl w:val="0"/>
              </w:rPr>
              <w:t xml:space="preserve">GENTILE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2O</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rPr/>
            </w:pPr>
            <w:r w:rsidDel="00000000" w:rsidR="00000000" w:rsidRPr="00000000">
              <w:rPr>
                <w:rtl w:val="0"/>
              </w:rPr>
              <w:t xml:space="preserve">PALERMO</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rtl w:val="0"/>
              </w:rPr>
              <w:t xml:space="preserve">RIZZARDO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3C</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rPr/>
            </w:pPr>
            <w:r w:rsidDel="00000000" w:rsidR="00000000" w:rsidRPr="00000000">
              <w:rPr>
                <w:rtl w:val="0"/>
              </w:rPr>
              <w:t xml:space="preserve">MORIMONDI</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pPr>
            <w:r w:rsidDel="00000000" w:rsidR="00000000" w:rsidRPr="00000000">
              <w:rPr>
                <w:rtl w:val="0"/>
              </w:rPr>
              <w:t xml:space="preserve">MILITE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3D</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pPr>
            <w:r w:rsidDel="00000000" w:rsidR="00000000" w:rsidRPr="00000000">
              <w:rPr>
                <w:rtl w:val="0"/>
              </w:rPr>
              <w:t xml:space="preserve">PETTERNELLA</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pPr>
            <w:r w:rsidDel="00000000" w:rsidR="00000000" w:rsidRPr="00000000">
              <w:rPr>
                <w:rtl w:val="0"/>
              </w:rPr>
              <w:t xml:space="preserve"> TOSTO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3G</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pPr>
            <w:r w:rsidDel="00000000" w:rsidR="00000000" w:rsidRPr="00000000">
              <w:rPr>
                <w:rtl w:val="0"/>
              </w:rPr>
              <w:t xml:space="preserve">SICCARDI</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pPr>
            <w:r w:rsidDel="00000000" w:rsidR="00000000" w:rsidRPr="00000000">
              <w:rPr>
                <w:rtl w:val="0"/>
              </w:rPr>
              <w:t xml:space="preserve">CARPENITO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3M</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pPr>
            <w:r w:rsidDel="00000000" w:rsidR="00000000" w:rsidRPr="00000000">
              <w:rPr>
                <w:rtl w:val="0"/>
              </w:rPr>
              <w:t xml:space="preserve"> LOIACONO</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pPr>
            <w:r w:rsidDel="00000000" w:rsidR="00000000" w:rsidRPr="00000000">
              <w:rPr>
                <w:rtl w:val="0"/>
              </w:rPr>
              <w:t xml:space="preserve">BACCHIEGA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3N</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pPr>
            <w:r w:rsidDel="00000000" w:rsidR="00000000" w:rsidRPr="00000000">
              <w:rPr>
                <w:rtl w:val="0"/>
              </w:rPr>
              <w:t xml:space="preserve">VENEZIANO</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pPr>
            <w:r w:rsidDel="00000000" w:rsidR="00000000" w:rsidRPr="00000000">
              <w:rPr>
                <w:rtl w:val="0"/>
              </w:rPr>
              <w:t xml:space="preserve">NAPPI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pPr>
            <w:r w:rsidDel="00000000" w:rsidR="00000000" w:rsidRPr="00000000">
              <w:rPr>
                <w:rtl w:val="0"/>
              </w:rPr>
              <w:t xml:space="preserve">3O</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pPr>
            <w:r w:rsidDel="00000000" w:rsidR="00000000" w:rsidRPr="00000000">
              <w:rPr>
                <w:rtl w:val="0"/>
              </w:rPr>
              <w:t xml:space="preserve">MORIMONDI</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pPr>
            <w:r w:rsidDel="00000000" w:rsidR="00000000" w:rsidRPr="00000000">
              <w:rPr>
                <w:rtl w:val="0"/>
              </w:rPr>
              <w:t xml:space="preserve">LENTINI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pPr>
            <w:r w:rsidDel="00000000" w:rsidR="00000000" w:rsidRPr="00000000">
              <w:rPr>
                <w:rtl w:val="0"/>
              </w:rPr>
              <w:t xml:space="preserve">4A</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color w:val="ff0000"/>
              </w:rPr>
            </w:pPr>
            <w:r w:rsidDel="00000000" w:rsidR="00000000" w:rsidRPr="00000000">
              <w:rPr>
                <w:rtl w:val="0"/>
              </w:rPr>
              <w:t xml:space="preserve">QUARANTA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pPr>
            <w:r w:rsidDel="00000000" w:rsidR="00000000" w:rsidRPr="00000000">
              <w:rPr>
                <w:rtl w:val="0"/>
              </w:rPr>
              <w:t xml:space="preserve">MUTO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4C</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pPr>
            <w:r w:rsidDel="00000000" w:rsidR="00000000" w:rsidRPr="00000000">
              <w:rPr>
                <w:rtl w:val="0"/>
              </w:rPr>
              <w:t xml:space="preserve">GIACALONE</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pPr>
            <w:r w:rsidDel="00000000" w:rsidR="00000000" w:rsidRPr="00000000">
              <w:rPr>
                <w:rtl w:val="0"/>
              </w:rPr>
              <w:t xml:space="preserve">DI LAURO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4D</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pPr>
            <w:r w:rsidDel="00000000" w:rsidR="00000000" w:rsidRPr="00000000">
              <w:rPr>
                <w:rtl w:val="0"/>
              </w:rPr>
              <w:t xml:space="preserve">TARANTINI</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pPr>
            <w:r w:rsidDel="00000000" w:rsidR="00000000" w:rsidRPr="00000000">
              <w:rPr>
                <w:rtl w:val="0"/>
              </w:rPr>
              <w:t xml:space="preserve">CAVAZZONI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pPr>
            <w:r w:rsidDel="00000000" w:rsidR="00000000" w:rsidRPr="00000000">
              <w:rPr>
                <w:rtl w:val="0"/>
              </w:rPr>
              <w:t xml:space="preserve">4G</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pPr>
            <w:r w:rsidDel="00000000" w:rsidR="00000000" w:rsidRPr="00000000">
              <w:rPr>
                <w:rtl w:val="0"/>
              </w:rPr>
              <w:t xml:space="preserve">POULOS</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pPr>
            <w:r w:rsidDel="00000000" w:rsidR="00000000" w:rsidRPr="00000000">
              <w:rPr>
                <w:rtl w:val="0"/>
              </w:rPr>
              <w:t xml:space="preserve">PASTORE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4M</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pPr>
            <w:r w:rsidDel="00000000" w:rsidR="00000000" w:rsidRPr="00000000">
              <w:rPr>
                <w:rtl w:val="0"/>
              </w:rPr>
              <w:t xml:space="preserve">BROSO</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pPr>
            <w:r w:rsidDel="00000000" w:rsidR="00000000" w:rsidRPr="00000000">
              <w:rPr>
                <w:rtl w:val="0"/>
              </w:rPr>
              <w:t xml:space="preserve">ROSMARINO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4O</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pPr>
            <w:r w:rsidDel="00000000" w:rsidR="00000000" w:rsidRPr="00000000">
              <w:rPr>
                <w:rtl w:val="0"/>
              </w:rPr>
              <w:t xml:space="preserve">SCICCHITANO</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pPr>
            <w:r w:rsidDel="00000000" w:rsidR="00000000" w:rsidRPr="00000000">
              <w:rPr>
                <w:rtl w:val="0"/>
              </w:rPr>
              <w:t xml:space="preserve">GHIRINGHELLI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pPr>
            <w:r w:rsidDel="00000000" w:rsidR="00000000" w:rsidRPr="00000000">
              <w:rPr>
                <w:rtl w:val="0"/>
              </w:rPr>
              <w:t xml:space="preserve">5C</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pPr>
            <w:r w:rsidDel="00000000" w:rsidR="00000000" w:rsidRPr="00000000">
              <w:rPr>
                <w:rtl w:val="0"/>
              </w:rPr>
              <w:t xml:space="preserve">RICARDI</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pPr>
            <w:r w:rsidDel="00000000" w:rsidR="00000000" w:rsidRPr="00000000">
              <w:rPr>
                <w:rtl w:val="0"/>
              </w:rPr>
              <w:t xml:space="preserve">DI PAOLA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pPr>
            <w:r w:rsidDel="00000000" w:rsidR="00000000" w:rsidRPr="00000000">
              <w:rPr>
                <w:rtl w:val="0"/>
              </w:rPr>
              <w:t xml:space="preserve">5G</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pPr>
            <w:r w:rsidDel="00000000" w:rsidR="00000000" w:rsidRPr="00000000">
              <w:rPr>
                <w:rtl w:val="0"/>
              </w:rPr>
              <w:t xml:space="preserve">DI MUCCIO</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pPr>
            <w:r w:rsidDel="00000000" w:rsidR="00000000" w:rsidRPr="00000000">
              <w:rPr>
                <w:rtl w:val="0"/>
              </w:rPr>
              <w:t xml:space="preserve">GRASSO</w:t>
            </w:r>
          </w:p>
        </w:tc>
      </w:tr>
      <w:tr>
        <w:trPr>
          <w:cantSplit w:val="0"/>
          <w:trHeight w:val="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5M</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pPr>
            <w:r w:rsidDel="00000000" w:rsidR="00000000" w:rsidRPr="00000000">
              <w:rPr>
                <w:rtl w:val="0"/>
              </w:rPr>
              <w:t xml:space="preserve">VIVA</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pPr>
            <w:r w:rsidDel="00000000" w:rsidR="00000000" w:rsidRPr="00000000">
              <w:rPr>
                <w:rtl w:val="0"/>
              </w:rPr>
              <w:t xml:space="preserve">MIRAGLIA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5N</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pPr>
            <w:r w:rsidDel="00000000" w:rsidR="00000000" w:rsidRPr="00000000">
              <w:rPr>
                <w:rtl w:val="0"/>
              </w:rPr>
              <w:t xml:space="preserve">DI RAIMONDO</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BELLISSIMO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5O</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pPr>
            <w:r w:rsidDel="00000000" w:rsidR="00000000" w:rsidRPr="00000000">
              <w:rPr>
                <w:rtl w:val="0"/>
              </w:rPr>
              <w:t xml:space="preserve">PAOLINO</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pPr>
            <w:r w:rsidDel="00000000" w:rsidR="00000000" w:rsidRPr="00000000">
              <w:rPr>
                <w:rtl w:val="0"/>
              </w:rPr>
              <w:t xml:space="preserve">CALDARARO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I-II SERALE</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pPr>
            <w:r w:rsidDel="00000000" w:rsidR="00000000" w:rsidRPr="00000000">
              <w:rPr>
                <w:rtl w:val="0"/>
              </w:rPr>
              <w:t xml:space="preserve">QUARANTA</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pPr>
            <w:r w:rsidDel="00000000" w:rsidR="00000000" w:rsidRPr="00000000">
              <w:rPr>
                <w:rtl w:val="0"/>
              </w:rPr>
              <w:t xml:space="preserve">CARANFIL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sz w:val="20"/>
                <w:szCs w:val="20"/>
              </w:rPr>
            </w:pPr>
            <w:r w:rsidDel="00000000" w:rsidR="00000000" w:rsidRPr="00000000">
              <w:rPr>
                <w:sz w:val="20"/>
                <w:szCs w:val="20"/>
                <w:rtl w:val="0"/>
              </w:rPr>
              <w:t xml:space="preserve">III-IV SERALE</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pPr>
            <w:r w:rsidDel="00000000" w:rsidR="00000000" w:rsidRPr="00000000">
              <w:rPr>
                <w:rtl w:val="0"/>
              </w:rPr>
              <w:t xml:space="preserve">DE CARO</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pPr>
            <w:r w:rsidDel="00000000" w:rsidR="00000000" w:rsidRPr="00000000">
              <w:rPr>
                <w:rtl w:val="0"/>
              </w:rPr>
              <w:t xml:space="preserve"> BONIN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V SERALE</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pPr>
            <w:r w:rsidDel="00000000" w:rsidR="00000000" w:rsidRPr="00000000">
              <w:rPr>
                <w:rtl w:val="0"/>
              </w:rPr>
              <w:t xml:space="preserve">BIANCHI</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pPr>
            <w:r w:rsidDel="00000000" w:rsidR="00000000" w:rsidRPr="00000000">
              <w:rPr>
                <w:rtl w:val="0"/>
              </w:rPr>
              <w:t xml:space="preserve">PACE</w:t>
            </w:r>
          </w:p>
        </w:tc>
      </w:tr>
    </w:tbl>
    <w:p w:rsidR="00000000" w:rsidDel="00000000" w:rsidP="00000000" w:rsidRDefault="00000000" w:rsidRPr="00000000" w14:paraId="00000089">
      <w:pPr>
        <w:spacing w:line="276" w:lineRule="auto"/>
        <w:rPr/>
      </w:pPr>
      <w:r w:rsidDel="00000000" w:rsidR="00000000" w:rsidRPr="00000000">
        <w:rPr>
          <w:rtl w:val="0"/>
        </w:rPr>
      </w:r>
    </w:p>
    <w:sectPr>
      <w:headerReference r:id="rId7" w:type="default"/>
      <w:footerReference r:id="rId8" w:type="default"/>
      <w:pgSz w:h="16834" w:w="11909" w:orient="portrait"/>
      <w:pgMar w:bottom="1440" w:top="1440" w:left="101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spacing w:line="360" w:lineRule="auto"/>
      <w:jc w:val="center"/>
      <w:rPr>
        <w:b w:val="1"/>
        <w:sz w:val="18"/>
        <w:szCs w:val="18"/>
      </w:rPr>
    </w:pPr>
    <w:r w:rsidDel="00000000" w:rsidR="00000000" w:rsidRPr="00000000">
      <w:rPr>
        <w:b w:val="1"/>
        <w:sz w:val="18"/>
        <w:szCs w:val="18"/>
        <w:rtl w:val="0"/>
      </w:rPr>
      <w:t xml:space="preserve">____________________________________________________________________</w:t>
    </w:r>
  </w:p>
  <w:p w:rsidR="00000000" w:rsidDel="00000000" w:rsidP="00000000" w:rsidRDefault="00000000" w:rsidRPr="00000000" w14:paraId="00000093">
    <w:pPr>
      <w:spacing w:line="360" w:lineRule="auto"/>
      <w:jc w:val="center"/>
      <w:rPr>
        <w:sz w:val="16"/>
        <w:szCs w:val="16"/>
      </w:rPr>
    </w:pPr>
    <w:r w:rsidDel="00000000" w:rsidR="00000000" w:rsidRPr="00000000">
      <w:rPr>
        <w:sz w:val="16"/>
        <w:szCs w:val="16"/>
        <w:rtl w:val="0"/>
      </w:rPr>
      <w:t xml:space="preserve">Indirizzo mail : </w:t>
    </w:r>
    <w:hyperlink r:id="rId1">
      <w:r w:rsidDel="00000000" w:rsidR="00000000" w:rsidRPr="00000000">
        <w:rPr>
          <w:color w:val="0000ff"/>
          <w:sz w:val="16"/>
          <w:szCs w:val="16"/>
          <w:u w:val="single"/>
          <w:rtl w:val="0"/>
        </w:rPr>
        <w:t xml:space="preserve">varc02000l@istruzione.it</w:t>
      </w:r>
    </w:hyperlink>
    <w:r w:rsidDel="00000000" w:rsidR="00000000" w:rsidRPr="00000000">
      <w:rPr>
        <w:rtl w:val="0"/>
      </w:rPr>
    </w:r>
  </w:p>
  <w:p w:rsidR="00000000" w:rsidDel="00000000" w:rsidP="00000000" w:rsidRDefault="00000000" w:rsidRPr="00000000" w14:paraId="00000094">
    <w:pPr>
      <w:spacing w:line="360" w:lineRule="auto"/>
      <w:jc w:val="center"/>
      <w:rPr>
        <w:sz w:val="16"/>
        <w:szCs w:val="16"/>
      </w:rPr>
    </w:pPr>
    <w:r w:rsidDel="00000000" w:rsidR="00000000" w:rsidRPr="00000000">
      <w:rPr>
        <w:sz w:val="16"/>
        <w:szCs w:val="16"/>
        <w:rtl w:val="0"/>
      </w:rPr>
      <w:t xml:space="preserve">    Posta certificata </w:t>
    </w:r>
    <w:hyperlink r:id="rId2">
      <w:r w:rsidDel="00000000" w:rsidR="00000000" w:rsidRPr="00000000">
        <w:rPr>
          <w:color w:val="0000ff"/>
          <w:sz w:val="16"/>
          <w:szCs w:val="16"/>
          <w:u w:val="single"/>
          <w:rtl w:val="0"/>
        </w:rPr>
        <w:t xml:space="preserve">VARC02000L@PEC.ISTRUZIONE.IT</w:t>
      </w:r>
    </w:hyperlink>
    <w:r w:rsidDel="00000000" w:rsidR="00000000" w:rsidRPr="00000000">
      <w:rPr>
        <w:sz w:val="16"/>
        <w:szCs w:val="16"/>
        <w:rtl w:val="0"/>
      </w:rPr>
      <w:t xml:space="preserve"> - </w:t>
    </w:r>
    <w:hyperlink r:id="rId3">
      <w:r w:rsidDel="00000000" w:rsidR="00000000" w:rsidRPr="00000000">
        <w:rPr>
          <w:color w:val="0000ff"/>
          <w:sz w:val="16"/>
          <w:szCs w:val="16"/>
          <w:u w:val="single"/>
          <w:rtl w:val="0"/>
        </w:rPr>
        <w:t xml:space="preserve">www.ipceinaudivarese.</w:t>
      </w:r>
    </w:hyperlink>
    <w:r w:rsidDel="00000000" w:rsidR="00000000" w:rsidRPr="00000000">
      <w:rPr>
        <w:color w:val="0000ff"/>
        <w:sz w:val="16"/>
        <w:szCs w:val="16"/>
        <w:u w:val="single"/>
        <w:rtl w:val="0"/>
      </w:rPr>
      <w:t xml:space="preserve">edu.it</w:t>
    </w:r>
    <w:r w:rsidDel="00000000" w:rsidR="00000000" w:rsidRPr="00000000">
      <w:rPr>
        <w:sz w:val="16"/>
        <w:szCs w:val="16"/>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VARC02000L – C.F. 80011020122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944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596"/>
      <w:gridCol w:w="6437"/>
      <w:gridCol w:w="1412"/>
      <w:tblGridChange w:id="0">
        <w:tblGrid>
          <w:gridCol w:w="1596"/>
          <w:gridCol w:w="6437"/>
          <w:gridCol w:w="1412"/>
        </w:tblGrid>
      </w:tblGridChange>
    </w:tblGrid>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869557" cy="844826"/>
                <wp:effectExtent b="0" l="0" r="0" t="0"/>
                <wp:docPr descr="LOGO1_prova 4" id="12" name="image2.jpg"/>
                <a:graphic>
                  <a:graphicData uri="http://schemas.openxmlformats.org/drawingml/2006/picture">
                    <pic:pic>
                      <pic:nvPicPr>
                        <pic:cNvPr descr="LOGO1_prova 4" id="0" name="image2.jpg"/>
                        <pic:cNvPicPr preferRelativeResize="0"/>
                      </pic:nvPicPr>
                      <pic:blipFill>
                        <a:blip r:embed="rId1"/>
                        <a:srcRect b="0" l="0" r="0" t="0"/>
                        <a:stretch>
                          <a:fillRect/>
                        </a:stretch>
                      </pic:blipFill>
                      <pic:spPr>
                        <a:xfrm>
                          <a:off x="0" y="0"/>
                          <a:ext cx="869557" cy="84482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9"/>
              <w:tab w:val="center" w:leader="none" w:pos="3214"/>
            </w:tabs>
            <w:spacing w:after="0" w:before="0" w:line="240" w:lineRule="auto"/>
            <w:ind w:left="0" w:right="0" w:firstLine="283"/>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ab/>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9"/>
              <w:tab w:val="center" w:leader="none" w:pos="3214"/>
            </w:tabs>
            <w:spacing w:after="0" w:before="0" w:line="240" w:lineRule="auto"/>
            <w:ind w:left="0" w:right="0" w:firstLine="283"/>
            <w:jc w:val="center"/>
            <w:rPr>
              <w:rFonts w:ascii="Calibri" w:cs="Calibri" w:eastAsia="Calibri" w:hAnsi="Calibri"/>
              <w:b w:val="0"/>
              <w:i w:val="0"/>
              <w:smallCaps w:val="0"/>
              <w:strike w:val="0"/>
              <w:color w:val="7f7f7f"/>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Ministero dell’Istruzione e del Merito</w:t>
            <w:br w:type="textWrapping"/>
            <w:t xml:space="preserve">ISTITUTO PROFESSIONALE di STATO per i SERVIZI COMMERCIALI – TURISTICI - SOCIALI</w:t>
            <w:br w:type="textWrapping"/>
          </w:r>
          <w:r w:rsidDel="00000000" w:rsidR="00000000" w:rsidRPr="00000000">
            <w:rPr>
              <w:rFonts w:ascii="Calibri" w:cs="Calibri" w:eastAsia="Calibri" w:hAnsi="Calibri"/>
              <w:b w:val="0"/>
              <w:i w:val="0"/>
              <w:smallCaps w:val="0"/>
              <w:strike w:val="0"/>
              <w:color w:val="7f7f7f"/>
              <w:sz w:val="48"/>
              <w:szCs w:val="48"/>
              <w:u w:val="none"/>
              <w:shd w:fill="auto" w:val="clear"/>
              <w:vertAlign w:val="baseline"/>
              <w:rtl w:val="0"/>
            </w:rPr>
            <w:t xml:space="preserve">L. EINAUDI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Presidenza-Uffici amministrativi Varese, Via Bertolone n.7</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0332-239209 - Fax 0332 – 830340</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705014" cy="759309"/>
                <wp:effectExtent b="0" l="0" r="0" t="0"/>
                <wp:docPr descr="Immagine che contiene schizzo, disegno, clipart, simbolo&#10;&#10;Descrizione generata automaticamente" id="13" name="image1.png"/>
                <a:graphic>
                  <a:graphicData uri="http://schemas.openxmlformats.org/drawingml/2006/picture">
                    <pic:pic>
                      <pic:nvPicPr>
                        <pic:cNvPr descr="Immagine che contiene schizzo, disegno, clipart, simbolo&#10;&#10;Descrizione generata automaticamente" id="0" name="image1.png"/>
                        <pic:cNvPicPr preferRelativeResize="0"/>
                      </pic:nvPicPr>
                      <pic:blipFill>
                        <a:blip r:embed="rId2"/>
                        <a:srcRect b="0" l="0" r="0" t="0"/>
                        <a:stretch>
                          <a:fillRect/>
                        </a:stretch>
                      </pic:blipFill>
                      <pic:spPr>
                        <a:xfrm>
                          <a:off x="0" y="0"/>
                          <a:ext cx="705014" cy="75930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pBdr>
        <w:top w:space="0" w:sz="0" w:val="nil"/>
        <w:left w:space="0" w:sz="0" w:val="nil"/>
        <w:bottom w:space="0" w:sz="0" w:val="nil"/>
        <w:right w:space="0" w:sz="0" w:val="nil"/>
        <w:between w:space="0" w:sz="0" w:val="nil"/>
      </w:pBdr>
      <w:spacing w:after="120" w:before="400"/>
      <w:outlineLvl w:val="0"/>
    </w:pPr>
    <w:rPr>
      <w:color w:val="000000"/>
      <w:sz w:val="40"/>
      <w:szCs w:val="40"/>
    </w:rPr>
  </w:style>
  <w:style w:type="paragraph" w:styleId="Titolo2">
    <w:name w:val="heading 2"/>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120" w:before="360"/>
      <w:outlineLvl w:val="1"/>
    </w:pPr>
    <w:rPr>
      <w:color w:val="000000"/>
      <w:sz w:val="32"/>
      <w:szCs w:val="32"/>
    </w:rPr>
  </w:style>
  <w:style w:type="paragraph" w:styleId="Titolo3">
    <w:name w:val="heading 3"/>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pBdr>
        <w:top w:space="0" w:sz="0" w:val="nil"/>
        <w:left w:space="0" w:sz="0" w:val="nil"/>
        <w:bottom w:space="0" w:sz="0" w:val="nil"/>
        <w:right w:space="0" w:sz="0" w:val="nil"/>
        <w:between w:space="0" w:sz="0" w:val="nil"/>
      </w:pBdr>
      <w:spacing w:after="60"/>
    </w:pPr>
    <w:rPr>
      <w:color w:val="000000"/>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0"/>
    <w:pPr>
      <w:spacing w:line="240" w:lineRule="auto"/>
    </w:pPr>
    <w:tblPr>
      <w:tblStyleRowBandSize w:val="1"/>
      <w:tblStyleColBandSize w:val="1"/>
      <w:tblCellMar>
        <w:left w:w="108.0" w:type="dxa"/>
        <w:right w:w="108.0" w:type="dxa"/>
      </w:tblCellMar>
    </w:tblPr>
  </w:style>
  <w:style w:type="table" w:styleId="a0" w:customStyle="1">
    <w:basedOn w:val="TableNormal0"/>
    <w:pPr>
      <w:spacing w:line="240" w:lineRule="auto"/>
    </w:pPr>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tcPr>
      <w:shd w:color="auto" w:fill="ffffff" w:val="clear"/>
    </w:tcPr>
  </w:style>
  <w:style w:type="table" w:styleId="a2" w:customStyle="1">
    <w:basedOn w:val="TableNormal0"/>
    <w:pPr>
      <w:spacing w:line="240" w:lineRule="auto"/>
    </w:pPr>
    <w:tblPr>
      <w:tblStyleRowBandSize w:val="1"/>
      <w:tblStyleColBandSize w:val="1"/>
      <w:tblCellMar>
        <w:left w:w="108.0" w:type="dxa"/>
        <w:right w:w="108.0" w:type="dxa"/>
      </w:tblCellMar>
    </w:tblPr>
  </w:style>
  <w:style w:type="table" w:styleId="a3" w:customStyle="1">
    <w:basedOn w:val="TableNormal0"/>
    <w:pPr>
      <w:spacing w:line="240" w:lineRule="auto"/>
    </w:pPr>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3C48C5"/>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3C48C5"/>
  </w:style>
  <w:style w:type="paragraph" w:styleId="Pidipagina">
    <w:name w:val="footer"/>
    <w:basedOn w:val="Normale"/>
    <w:link w:val="PidipaginaCarattere"/>
    <w:uiPriority w:val="99"/>
    <w:unhideWhenUsed w:val="1"/>
    <w:rsid w:val="003C48C5"/>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3C48C5"/>
  </w:style>
  <w:style w:type="table" w:styleId="Grigliatabella">
    <w:name w:val="Table Grid"/>
    <w:basedOn w:val="Tabellanormale"/>
    <w:uiPriority w:val="39"/>
    <w:rsid w:val="003C48C5"/>
    <w:pPr>
      <w:spacing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essunaspaziatura">
    <w:name w:val="No Spacing"/>
    <w:basedOn w:val="Normale"/>
    <w:link w:val="NessunaspaziaturaCarattere"/>
    <w:qFormat w:val="1"/>
    <w:rsid w:val="003C48C5"/>
    <w:pPr>
      <w:widowControl w:val="0"/>
      <w:spacing w:line="240" w:lineRule="auto"/>
      <w:ind w:firstLine="283"/>
      <w:jc w:val="both"/>
    </w:pPr>
    <w:rPr>
      <w:rFonts w:ascii="Calibri" w:cs="Times New Roman" w:eastAsia="Times New Roman" w:hAnsi="Calibri"/>
      <w:kern w:val="2"/>
      <w:sz w:val="20"/>
      <w:szCs w:val="20"/>
      <w:lang w:bidi="en-US" w:val="en-US"/>
    </w:rPr>
  </w:style>
  <w:style w:type="character" w:styleId="NessunaspaziaturaCarattere" w:customStyle="1">
    <w:name w:val="Nessuna spaziatura Carattere"/>
    <w:basedOn w:val="Carpredefinitoparagrafo"/>
    <w:link w:val="Nessunaspaziatura"/>
    <w:rsid w:val="003C48C5"/>
    <w:rPr>
      <w:rFonts w:ascii="Calibri" w:cs="Times New Roman" w:eastAsia="Times New Roman" w:hAnsi="Calibri"/>
      <w:kern w:val="2"/>
      <w:sz w:val="20"/>
      <w:szCs w:val="20"/>
      <w:lang w:bidi="en-US" w:val="en-US"/>
    </w:rPr>
  </w:style>
  <w:style w:type="character" w:styleId="Collegamentoipertestuale">
    <w:name w:val="Hyperlink"/>
    <w:rsid w:val="003C48C5"/>
    <w:rPr>
      <w:color w:val="0000ff"/>
      <w:u w:val="single"/>
    </w:rPr>
  </w:style>
  <w:style w:type="paragraph" w:styleId="Default" w:customStyle="1">
    <w:name w:val="Default"/>
    <w:rsid w:val="003C48C5"/>
    <w:pPr>
      <w:autoSpaceDE w:val="0"/>
      <w:autoSpaceDN w:val="0"/>
      <w:adjustRightInd w:val="0"/>
      <w:spacing w:line="240" w:lineRule="auto"/>
    </w:pPr>
    <w:rPr>
      <w:rFonts w:ascii="Calibri" w:cs="Calibri" w:hAnsi="Calibri" w:eastAsiaTheme="minorHAnsi"/>
      <w:color w:val="000000"/>
      <w:sz w:val="24"/>
      <w:szCs w:val="24"/>
      <w:lang w:eastAsia="en-US"/>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arc02000l@istruzione.it" TargetMode="External"/><Relationship Id="rId2" Type="http://schemas.openxmlformats.org/officeDocument/2006/relationships/hyperlink" Target="mailto:VARC02000L@PEC.ISTRUZIONE.IT" TargetMode="External"/><Relationship Id="rId3" Type="http://schemas.openxmlformats.org/officeDocument/2006/relationships/hyperlink" Target="http://www.ipceinaudiva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FX0yeNSHYY0NukVkW2JVWgPDA==">CgMxLjA4AHIhMWRLYXNaQ2dMSFhOdGlRRHVnUVBFalZ1a1NyNUFGa0hO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2023-09-06T15:53:00Z</dcterms:created>
</cp:coreProperties>
</file>